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t xml:space="preserve">.... /05/2024</w:t>
      </w:r>
    </w:p>
    <w:tbl>
      <w:tblPr>
        <w:tblStyle w:val="Table1"/>
        <w:tblW w:w="10349.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797"/>
        <w:tblGridChange w:id="0">
          <w:tblGrid>
            <w:gridCol w:w="2552"/>
            <w:gridCol w:w="7797"/>
          </w:tblGrid>
        </w:tblGridChange>
      </w:tblGrid>
      <w:tr>
        <w:trPr>
          <w:cantSplit w:val="0"/>
          <w:trHeight w:val="348" w:hRule="atLeast"/>
          <w:tblHeader w:val="0"/>
        </w:trPr>
        <w:tc>
          <w:tcPr>
            <w:gridSpan w:val="2"/>
          </w:tcPr>
          <w:p w:rsidR="00000000" w:rsidDel="00000000" w:rsidP="00000000" w:rsidRDefault="00000000" w:rsidRPr="00000000" w14:paraId="00000002">
            <w:pPr>
              <w:pStyle w:val="Heading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BAŞVURU MEKTUBU</w:t>
            </w:r>
          </w:p>
        </w:tc>
      </w:tr>
      <w:tr>
        <w:trPr>
          <w:cantSplit w:val="0"/>
          <w:trHeight w:val="649" w:hRule="atLeast"/>
          <w:tblHeader w:val="0"/>
        </w:trPr>
        <w:tc>
          <w:tcPr>
            <w:gridSpan w:val="2"/>
          </w:tcPr>
          <w:p w:rsidR="00000000" w:rsidDel="00000000" w:rsidP="00000000" w:rsidRDefault="00000000" w:rsidRPr="00000000" w14:paraId="00000004">
            <w:pPr>
              <w:pStyle w:val="Heading1"/>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TÜRKİYE ULUSAL GÖZLEMEVLERİ</w:t>
            </w:r>
          </w:p>
          <w:p w:rsidR="00000000" w:rsidDel="00000000" w:rsidP="00000000" w:rsidRDefault="00000000" w:rsidRPr="00000000" w14:paraId="00000005">
            <w:pPr>
              <w:pStyle w:val="Heading1"/>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 İHALE KOMİSYONU BAŞKANLIĞINA</w:t>
            </w:r>
          </w:p>
        </w:tc>
      </w:tr>
      <w:tr>
        <w:trPr>
          <w:cantSplit w:val="0"/>
          <w:trHeight w:val="271" w:hRule="atLeast"/>
          <w:tblHeader w:val="0"/>
        </w:trPr>
        <w:tc>
          <w:tcPr>
            <w:vAlign w:val="center"/>
          </w:tcPr>
          <w:p w:rsidR="00000000" w:rsidDel="00000000" w:rsidP="00000000" w:rsidRDefault="00000000" w:rsidRPr="00000000" w14:paraId="00000007">
            <w:pPr>
              <w:pStyle w:val="Heading1"/>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İhalenin adı</w:t>
            </w:r>
          </w:p>
        </w:tc>
        <w:tc>
          <w:tcPr>
            <w:vAlign w:val="bottom"/>
          </w:tcPr>
          <w:p w:rsidR="00000000" w:rsidDel="00000000" w:rsidP="00000000" w:rsidRDefault="00000000" w:rsidRPr="00000000" w14:paraId="00000008">
            <w:pPr>
              <w:spacing w:after="0" w:lineRule="auto"/>
              <w:rPr/>
            </w:pPr>
            <w:bookmarkStart w:colFirst="0" w:colLast="0" w:name="_heading=h.gjdgxs" w:id="0"/>
            <w:bookmarkEnd w:id="0"/>
            <w:r w:rsidDel="00000000" w:rsidR="00000000" w:rsidRPr="00000000">
              <w:rPr>
                <w:rtl w:val="0"/>
              </w:rPr>
              <w:t xml:space="preserve">Türkiye Ulusal Gözlemevleri Yerleşkeleri İçin Silahlı Özel Güvenlik Hizmet Alım İşi</w:t>
            </w:r>
          </w:p>
        </w:tc>
      </w:tr>
      <w:tr>
        <w:trPr>
          <w:cantSplit w:val="0"/>
          <w:trHeight w:val="492" w:hRule="atLeast"/>
          <w:tblHeader w:val="0"/>
        </w:trPr>
        <w:tc>
          <w:tcPr/>
          <w:p w:rsidR="00000000" w:rsidDel="00000000" w:rsidP="00000000" w:rsidRDefault="00000000" w:rsidRPr="00000000" w14:paraId="00000009">
            <w:pPr>
              <w:pStyle w:val="Heading1"/>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Başvuru sabinin adı ve soyadı/ ticaret unvanı</w:t>
            </w:r>
          </w:p>
        </w:tc>
        <w:tc>
          <w:tcPr/>
          <w:p w:rsidR="00000000" w:rsidDel="00000000" w:rsidP="00000000" w:rsidRDefault="00000000" w:rsidRPr="00000000" w14:paraId="0000000A">
            <w:pPr>
              <w:pStyle w:val="Heading1"/>
              <w:jc w:val="both"/>
              <w:rPr>
                <w:rFonts w:ascii="Times New Roman" w:cs="Times New Roman" w:eastAsia="Times New Roman" w:hAnsi="Times New Roman"/>
                <w:b w:val="0"/>
                <w:sz w:val="22"/>
                <w:szCs w:val="22"/>
              </w:rPr>
            </w:pPr>
            <w:r w:rsidDel="00000000" w:rsidR="00000000" w:rsidRPr="00000000">
              <w:rPr>
                <w:rtl w:val="0"/>
              </w:rPr>
            </w:r>
          </w:p>
        </w:tc>
      </w:tr>
      <w:tr>
        <w:trPr>
          <w:cantSplit w:val="0"/>
          <w:trHeight w:val="436" w:hRule="atLeast"/>
          <w:tblHeader w:val="0"/>
        </w:trPr>
        <w:tc>
          <w:tcPr/>
          <w:p w:rsidR="00000000" w:rsidDel="00000000" w:rsidP="00000000" w:rsidRDefault="00000000" w:rsidRPr="00000000" w14:paraId="0000000B">
            <w:pPr>
              <w:pStyle w:val="Heading1"/>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Uyruğu</w:t>
            </w:r>
          </w:p>
        </w:tc>
        <w:tc>
          <w:tcPr/>
          <w:p w:rsidR="00000000" w:rsidDel="00000000" w:rsidP="00000000" w:rsidRDefault="00000000" w:rsidRPr="00000000" w14:paraId="0000000C">
            <w:pPr>
              <w:pStyle w:val="Heading1"/>
              <w:jc w:val="both"/>
              <w:rPr>
                <w:rFonts w:ascii="Times New Roman" w:cs="Times New Roman" w:eastAsia="Times New Roman" w:hAnsi="Times New Roman"/>
                <w:b w:val="0"/>
                <w:sz w:val="22"/>
                <w:szCs w:val="22"/>
              </w:rPr>
            </w:pPr>
            <w:r w:rsidDel="00000000" w:rsidR="00000000" w:rsidRPr="00000000">
              <w:rPr>
                <w:rtl w:val="0"/>
              </w:rPr>
            </w:r>
          </w:p>
        </w:tc>
      </w:tr>
      <w:tr>
        <w:trPr>
          <w:cantSplit w:val="0"/>
          <w:trHeight w:val="508" w:hRule="atLeast"/>
          <w:tblHeader w:val="0"/>
        </w:trPr>
        <w:tc>
          <w:tcPr/>
          <w:p w:rsidR="00000000" w:rsidDel="00000000" w:rsidP="00000000" w:rsidRDefault="00000000" w:rsidRPr="00000000" w14:paraId="0000000D">
            <w:pPr>
              <w:pStyle w:val="Heading1"/>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T.C. Kimlik Numarası</w:t>
            </w:r>
          </w:p>
          <w:p w:rsidR="00000000" w:rsidDel="00000000" w:rsidP="00000000" w:rsidRDefault="00000000" w:rsidRPr="00000000" w14:paraId="0000000E">
            <w:pPr>
              <w:rPr/>
            </w:pPr>
            <w:r w:rsidDel="00000000" w:rsidR="00000000" w:rsidRPr="00000000">
              <w:rPr>
                <w:b w:val="1"/>
                <w:rtl w:val="0"/>
              </w:rPr>
              <w:t xml:space="preserve">(Gerçek kişi ise)</w:t>
            </w:r>
            <w:r w:rsidDel="00000000" w:rsidR="00000000" w:rsidRPr="00000000">
              <w:rPr>
                <w:rtl w:val="0"/>
              </w:rPr>
            </w:r>
          </w:p>
        </w:tc>
        <w:tc>
          <w:tcPr/>
          <w:p w:rsidR="00000000" w:rsidDel="00000000" w:rsidP="00000000" w:rsidRDefault="00000000" w:rsidRPr="00000000" w14:paraId="0000000F">
            <w:pPr>
              <w:rPr/>
            </w:pPr>
            <w:r w:rsidDel="00000000" w:rsidR="00000000" w:rsidRPr="00000000">
              <w:rPr>
                <w:rtl w:val="0"/>
              </w:rPr>
            </w:r>
          </w:p>
        </w:tc>
      </w:tr>
      <w:tr>
        <w:trPr>
          <w:cantSplit w:val="0"/>
          <w:trHeight w:val="326" w:hRule="atLeast"/>
          <w:tblHeader w:val="0"/>
        </w:trPr>
        <w:tc>
          <w:tcPr/>
          <w:p w:rsidR="00000000" w:rsidDel="00000000" w:rsidP="00000000" w:rsidRDefault="00000000" w:rsidRPr="00000000" w14:paraId="00000010">
            <w:pPr>
              <w:pStyle w:val="Heading1"/>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Vergi Kimlik Numarası</w:t>
            </w:r>
          </w:p>
        </w:tc>
        <w:tc>
          <w:tcPr/>
          <w:p w:rsidR="00000000" w:rsidDel="00000000" w:rsidP="00000000" w:rsidRDefault="00000000" w:rsidRPr="00000000" w14:paraId="00000011">
            <w:pPr>
              <w:rPr/>
            </w:pPr>
            <w:r w:rsidDel="00000000" w:rsidR="00000000" w:rsidRPr="00000000">
              <w:rPr>
                <w:rtl w:val="0"/>
              </w:rPr>
            </w:r>
          </w:p>
        </w:tc>
      </w:tr>
      <w:tr>
        <w:trPr>
          <w:cantSplit w:val="0"/>
          <w:trHeight w:val="252" w:hRule="atLeast"/>
          <w:tblHeader w:val="0"/>
        </w:trPr>
        <w:tc>
          <w:tcPr/>
          <w:p w:rsidR="00000000" w:rsidDel="00000000" w:rsidP="00000000" w:rsidRDefault="00000000" w:rsidRPr="00000000" w14:paraId="00000012">
            <w:pPr>
              <w:pStyle w:val="Heading1"/>
              <w:jc w:val="both"/>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sz w:val="22"/>
                <w:szCs w:val="22"/>
                <w:rtl w:val="0"/>
              </w:rPr>
              <w:t xml:space="preserve">Adresi</w:t>
            </w:r>
            <w:r w:rsidDel="00000000" w:rsidR="00000000" w:rsidRPr="00000000">
              <w:rPr>
                <w:rtl w:val="0"/>
              </w:rPr>
            </w:r>
          </w:p>
        </w:tc>
        <w:tc>
          <w:tcPr/>
          <w:p w:rsidR="00000000" w:rsidDel="00000000" w:rsidP="00000000" w:rsidRDefault="00000000" w:rsidRPr="00000000" w14:paraId="00000013">
            <w:pPr>
              <w:rPr>
                <w:color w:val="000000"/>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014">
            <w:pPr>
              <w:pStyle w:val="Heading1"/>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Telefon ve Faks numarası</w:t>
            </w:r>
          </w:p>
        </w:tc>
        <w:tc>
          <w:tcPr/>
          <w:p w:rsidR="00000000" w:rsidDel="00000000" w:rsidP="00000000" w:rsidRDefault="00000000" w:rsidRPr="00000000" w14:paraId="00000015">
            <w:pPr>
              <w:rPr>
                <w:color w:val="000000"/>
              </w:rPr>
            </w:pPr>
            <w:r w:rsidDel="00000000" w:rsidR="00000000" w:rsidRPr="00000000">
              <w:rPr>
                <w:rtl w:val="0"/>
              </w:rPr>
            </w:r>
          </w:p>
        </w:tc>
      </w:tr>
      <w:tr>
        <w:trPr>
          <w:cantSplit w:val="0"/>
          <w:trHeight w:val="7950" w:hRule="atLeast"/>
          <w:tblHeader w:val="0"/>
        </w:trPr>
        <w:tc>
          <w:tcPr>
            <w:gridSpan w:val="2"/>
          </w:tcPr>
          <w:p w:rsidR="00000000" w:rsidDel="00000000" w:rsidP="00000000" w:rsidRDefault="00000000" w:rsidRPr="00000000" w14:paraId="00000016">
            <w:pPr>
              <w:jc w:val="both"/>
              <w:rPr/>
            </w:pPr>
            <w:r w:rsidDel="00000000" w:rsidR="00000000" w:rsidRPr="00000000">
              <w:rPr>
                <w:b w:val="1"/>
                <w:rtl w:val="0"/>
              </w:rPr>
              <w:t xml:space="preserve">  </w:t>
            </w:r>
            <w:r w:rsidDel="00000000" w:rsidR="00000000" w:rsidRPr="00000000">
              <w:rPr>
                <w:rtl w:val="0"/>
              </w:rPr>
              <w:t xml:space="preserve">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00000" w:rsidDel="00000000" w:rsidP="00000000" w:rsidRDefault="00000000" w:rsidRPr="00000000" w14:paraId="00000017">
            <w:pPr>
              <w:jc w:val="both"/>
              <w:rPr/>
            </w:pPr>
            <w:r w:rsidDel="00000000" w:rsidR="00000000" w:rsidRPr="00000000">
              <w:rPr>
                <w:rtl w:val="0"/>
              </w:rPr>
              <w:t xml:space="preserve">2) İhale tarihinde, 6550 sayılı Kanunun Araştırma Altyapıları Satın Alma ve İhale Yönetmeliğini 18’inci maddesinin üçüncü fıkrasının (a), (b), (c), (ç), (d), (f) ve (ğ) bentlerinde belirtilen durumlarda olmadığımızı ve olmayacağımızı, anılan maddenin dördüncü fıkrasının (c) ve (ç)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(ç), (d) ve (f) bentlerinde belirtilen durumlarda olmadığımıza ilişkin belgeleri, anılan Kanun ve ilgili mevzuat ile ihale dokümanında yer alan düzenlemelere uygun olarak İdarenize sunacağımızı taahhüt ediyoruz. </w:t>
            </w:r>
          </w:p>
          <w:p w:rsidR="00000000" w:rsidDel="00000000" w:rsidP="00000000" w:rsidRDefault="00000000" w:rsidRPr="00000000" w14:paraId="00000018">
            <w:pPr>
              <w:jc w:val="both"/>
              <w:rPr>
                <w:vertAlign w:val="superscript"/>
              </w:rPr>
            </w:pPr>
            <w:r w:rsidDel="00000000" w:rsidR="00000000" w:rsidRPr="00000000">
              <w:rPr>
                <w:rtl w:val="0"/>
              </w:rPr>
              <w:t xml:space="preserve">3) 6550 sayılı Kanunun Araştırma Altyapıları Satın Alma ve İhale Yönetmeliği 3’üncü maddesindeki “yerli istekli” tanımı gereğince [</w:t>
            </w:r>
            <w:r w:rsidDel="00000000" w:rsidR="00000000" w:rsidRPr="00000000">
              <w:rPr>
                <w:i w:val="1"/>
                <w:rtl w:val="0"/>
              </w:rPr>
              <w:t xml:space="preserve">yerli/yabancı</w:t>
            </w:r>
            <w:r w:rsidDel="00000000" w:rsidR="00000000" w:rsidRPr="00000000">
              <w:rPr>
                <w:rtl w:val="0"/>
              </w:rPr>
              <w:t xml:space="preserve">] istekli durumundayız</w:t>
            </w:r>
            <w:r w:rsidDel="00000000" w:rsidR="00000000" w:rsidRPr="00000000">
              <w:rPr>
                <w:i w:val="1"/>
                <w:color w:val="ff0000"/>
                <w:rtl w:val="0"/>
              </w:rPr>
              <w:t xml:space="preserve">      </w:t>
            </w:r>
            <w:r w:rsidDel="00000000" w:rsidR="00000000" w:rsidRPr="00000000">
              <w:rPr>
                <w:rtl w:val="0"/>
              </w:rPr>
            </w:r>
          </w:p>
          <w:p w:rsidR="00000000" w:rsidDel="00000000" w:rsidP="00000000" w:rsidRDefault="00000000" w:rsidRPr="00000000" w14:paraId="00000019">
            <w:pPr>
              <w:jc w:val="right"/>
              <w:rPr>
                <w:color w:val="999999"/>
              </w:rPr>
            </w:pPr>
            <w:r w:rsidDel="00000000" w:rsidR="00000000" w:rsidRPr="00000000">
              <w:rPr>
                <w:color w:val="999999"/>
                <w:rtl w:val="0"/>
              </w:rPr>
              <w:t xml:space="preserve">                                                                                                       Adı ve Soyadı/Ticaret Unvanı</w:t>
            </w:r>
          </w:p>
          <w:p w:rsidR="00000000" w:rsidDel="00000000" w:rsidP="00000000" w:rsidRDefault="00000000" w:rsidRPr="00000000" w14:paraId="0000001A">
            <w:pPr>
              <w:jc w:val="right"/>
              <w:rPr>
                <w:color w:val="999999"/>
              </w:rPr>
            </w:pPr>
            <w:r w:rsidDel="00000000" w:rsidR="00000000" w:rsidRPr="00000000">
              <w:rPr>
                <w:color w:val="999999"/>
                <w:rtl w:val="0"/>
              </w:rPr>
              <w:t xml:space="preserve">                                                                                        Kaşe ve İmza</w:t>
            </w:r>
          </w:p>
          <w:p w:rsidR="00000000" w:rsidDel="00000000" w:rsidP="00000000" w:rsidRDefault="00000000" w:rsidRPr="00000000" w14:paraId="0000001B">
            <w:pPr>
              <w:tabs>
                <w:tab w:val="left" w:leader="none" w:pos="6523"/>
              </w:tabs>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sectPr>
      <w:pgSz w:h="16838" w:w="11906" w:orient="portrait"/>
      <w:pgMar w:bottom="1440" w:top="1440" w:left="1080" w:right="1080"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Impact"/>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jc w:val="center"/>
    </w:pPr>
    <w:rPr>
      <w:rFonts w:ascii="Arial" w:cs="Arial" w:eastAsia="Arial" w:hAnsi="Arial"/>
      <w:b w:val="1"/>
      <w:sz w:val="20"/>
      <w:szCs w:val="20"/>
    </w:rPr>
  </w:style>
  <w:style w:type="paragraph" w:styleId="Heading2">
    <w:name w:val="heading 2"/>
    <w:basedOn w:val="Normal"/>
    <w:next w:val="Normal"/>
    <w:pPr>
      <w:keepNext w:val="1"/>
      <w:keepLines w:val="1"/>
      <w:spacing w:after="0" w:before="40" w:lineRule="auto"/>
    </w:pPr>
    <w:rPr>
      <w:rFonts w:ascii="Impact" w:cs="Impact" w:eastAsia="Impact" w:hAnsi="Impact"/>
      <w:color w:val="36609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8F2D3A"/>
    <w:pPr>
      <w:keepNext w:val="1"/>
      <w:overflowPunct w:val="0"/>
      <w:autoSpaceDE w:val="0"/>
      <w:autoSpaceDN w:val="0"/>
      <w:adjustRightInd w:val="0"/>
      <w:spacing w:after="0" w:line="240" w:lineRule="auto"/>
      <w:jc w:val="center"/>
      <w:textAlignment w:val="baseline"/>
      <w:outlineLvl w:val="0"/>
    </w:pPr>
    <w:rPr>
      <w:rFonts w:ascii="Arial" w:cs="Times New Roman" w:eastAsia="Times New Roman" w:hAnsi="Arial"/>
      <w:b w:val="1"/>
      <w:sz w:val="20"/>
      <w:szCs w:val="20"/>
      <w:lang w:eastAsia="x-none" w:val="x-none"/>
    </w:rPr>
  </w:style>
  <w:style w:type="paragraph" w:styleId="Heading2">
    <w:name w:val="heading 2"/>
    <w:basedOn w:val="Normal"/>
    <w:next w:val="Normal"/>
    <w:link w:val="Heading2Char"/>
    <w:uiPriority w:val="9"/>
    <w:semiHidden w:val="1"/>
    <w:unhideWhenUsed w:val="1"/>
    <w:qFormat w:val="1"/>
    <w:rsid w:val="00811D9B"/>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9">
    <w:name w:val="heading 9"/>
    <w:basedOn w:val="Normal"/>
    <w:next w:val="Normal"/>
    <w:link w:val="Heading9Char"/>
    <w:qFormat w:val="1"/>
    <w:rsid w:val="00DF2C0C"/>
    <w:pPr>
      <w:overflowPunct w:val="0"/>
      <w:autoSpaceDE w:val="0"/>
      <w:autoSpaceDN w:val="0"/>
      <w:adjustRightInd w:val="0"/>
      <w:spacing w:after="60" w:before="240" w:line="240" w:lineRule="auto"/>
      <w:textAlignment w:val="baseline"/>
      <w:outlineLvl w:val="8"/>
    </w:pPr>
    <w:rPr>
      <w:rFonts w:ascii="Arial" w:cs="Arial" w:eastAsia="Times New Roman" w:hAnsi="Arial"/>
      <w:lang w:eastAsia="tr-TR"/>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264138"/>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264138"/>
    <w:rPr>
      <w:rFonts w:ascii="Tahoma" w:cs="Tahoma" w:hAnsi="Tahoma"/>
      <w:sz w:val="16"/>
      <w:szCs w:val="16"/>
    </w:rPr>
  </w:style>
  <w:style w:type="paragraph" w:styleId="Header">
    <w:name w:val="header"/>
    <w:basedOn w:val="Normal"/>
    <w:link w:val="HeaderChar"/>
    <w:uiPriority w:val="99"/>
    <w:unhideWhenUsed w:val="1"/>
    <w:rsid w:val="00025F0D"/>
    <w:pPr>
      <w:tabs>
        <w:tab w:val="center" w:pos="4536"/>
        <w:tab w:val="right" w:pos="9072"/>
      </w:tabs>
      <w:spacing w:after="0" w:line="240" w:lineRule="auto"/>
    </w:pPr>
  </w:style>
  <w:style w:type="character" w:styleId="HeaderChar" w:customStyle="1">
    <w:name w:val="Header Char"/>
    <w:basedOn w:val="DefaultParagraphFont"/>
    <w:link w:val="Header"/>
    <w:uiPriority w:val="99"/>
    <w:rsid w:val="00025F0D"/>
  </w:style>
  <w:style w:type="paragraph" w:styleId="Footer">
    <w:name w:val="footer"/>
    <w:basedOn w:val="Normal"/>
    <w:link w:val="FooterChar"/>
    <w:uiPriority w:val="99"/>
    <w:unhideWhenUsed w:val="1"/>
    <w:rsid w:val="00025F0D"/>
    <w:pPr>
      <w:tabs>
        <w:tab w:val="center" w:pos="4536"/>
        <w:tab w:val="right" w:pos="9072"/>
      </w:tabs>
      <w:spacing w:after="0" w:line="240" w:lineRule="auto"/>
    </w:pPr>
  </w:style>
  <w:style w:type="character" w:styleId="FooterChar" w:customStyle="1">
    <w:name w:val="Footer Char"/>
    <w:basedOn w:val="DefaultParagraphFont"/>
    <w:link w:val="Footer"/>
    <w:uiPriority w:val="99"/>
    <w:rsid w:val="00025F0D"/>
  </w:style>
  <w:style w:type="character" w:styleId="Strong">
    <w:name w:val="Strong"/>
    <w:basedOn w:val="DefaultParagraphFont"/>
    <w:uiPriority w:val="22"/>
    <w:qFormat w:val="1"/>
    <w:rsid w:val="009E38BC"/>
    <w:rPr>
      <w:b w:val="1"/>
      <w:bCs w:val="1"/>
    </w:rPr>
  </w:style>
  <w:style w:type="paragraph" w:styleId="ListParagraph">
    <w:name w:val="List Paragraph"/>
    <w:basedOn w:val="Normal"/>
    <w:uiPriority w:val="34"/>
    <w:qFormat w:val="1"/>
    <w:rsid w:val="00DD0E99"/>
    <w:pPr>
      <w:ind w:left="720"/>
      <w:contextualSpacing w:val="1"/>
    </w:pPr>
  </w:style>
  <w:style w:type="character" w:styleId="Hyperlink">
    <w:name w:val="Hyperlink"/>
    <w:basedOn w:val="DefaultParagraphFont"/>
    <w:uiPriority w:val="99"/>
    <w:unhideWhenUsed w:val="1"/>
    <w:rsid w:val="00084B4E"/>
    <w:rPr>
      <w:color w:val="0000ff" w:themeColor="hyperlink"/>
      <w:u w:val="single"/>
    </w:rPr>
  </w:style>
  <w:style w:type="table" w:styleId="TableGrid">
    <w:name w:val="Table Grid"/>
    <w:basedOn w:val="TableNormal"/>
    <w:uiPriority w:val="59"/>
    <w:rsid w:val="00F272C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sid w:val="008F2D3A"/>
    <w:rPr>
      <w:rFonts w:ascii="Arial" w:cs="Times New Roman" w:eastAsia="Times New Roman" w:hAnsi="Arial"/>
      <w:b w:val="1"/>
      <w:sz w:val="20"/>
      <w:szCs w:val="20"/>
      <w:lang w:eastAsia="x-none" w:val="x-none"/>
    </w:rPr>
  </w:style>
  <w:style w:type="paragraph" w:styleId="Char" w:customStyle="1">
    <w:name w:val="Char"/>
    <w:aliases w:val=" Char Char Char Char, Char Char Char Char Char, Char Char Char"/>
    <w:basedOn w:val="Normal"/>
    <w:next w:val="Footer"/>
    <w:link w:val="AltbilgiChar"/>
    <w:uiPriority w:val="99"/>
    <w:rsid w:val="0079510A"/>
    <w:pPr>
      <w:tabs>
        <w:tab w:val="center" w:pos="4536"/>
        <w:tab w:val="right" w:pos="9072"/>
      </w:tabs>
      <w:overflowPunct w:val="0"/>
      <w:autoSpaceDE w:val="0"/>
      <w:autoSpaceDN w:val="0"/>
      <w:adjustRightInd w:val="0"/>
      <w:spacing w:after="0" w:line="240" w:lineRule="auto"/>
      <w:textAlignment w:val="baseline"/>
    </w:pPr>
    <w:rPr>
      <w:rFonts w:ascii="Times New Roman" w:cs="Times New Roman" w:eastAsia="Times New Roman" w:hAnsi="Times New Roman"/>
      <w:sz w:val="24"/>
      <w:szCs w:val="20"/>
      <w:lang w:eastAsia="x-none" w:val="x-none"/>
    </w:rPr>
  </w:style>
  <w:style w:type="character" w:styleId="stbilgiChar" w:customStyle="1">
    <w:name w:val="Üstbilgi Char"/>
    <w:aliases w:val=" Char Char, Char Char Char Char Char1, Char Char Char Char Char Char, Char Char Char Char1"/>
    <w:rsid w:val="008F2D3A"/>
    <w:rPr>
      <w:sz w:val="24"/>
      <w:lang w:bidi="ar-SA" w:eastAsia="tr-TR" w:val="tr-TR"/>
    </w:rPr>
  </w:style>
  <w:style w:type="character" w:styleId="AltbilgiChar" w:customStyle="1">
    <w:name w:val="Altbilgi Char"/>
    <w:link w:val="Char"/>
    <w:uiPriority w:val="99"/>
    <w:rsid w:val="008F2D3A"/>
    <w:rPr>
      <w:rFonts w:ascii="Times New Roman" w:cs="Times New Roman" w:eastAsia="Times New Roman" w:hAnsi="Times New Roman"/>
      <w:sz w:val="24"/>
      <w:szCs w:val="20"/>
      <w:lang w:eastAsia="x-none" w:val="x-none"/>
    </w:rPr>
  </w:style>
  <w:style w:type="character" w:styleId="Heading9Char" w:customStyle="1">
    <w:name w:val="Heading 9 Char"/>
    <w:basedOn w:val="DefaultParagraphFont"/>
    <w:link w:val="Heading9"/>
    <w:rsid w:val="00DF2C0C"/>
    <w:rPr>
      <w:rFonts w:ascii="Arial" w:cs="Arial" w:eastAsia="Times New Roman" w:hAnsi="Arial"/>
      <w:lang w:eastAsia="tr-TR"/>
    </w:rPr>
  </w:style>
  <w:style w:type="character" w:styleId="Heading2Char" w:customStyle="1">
    <w:name w:val="Heading 2 Char"/>
    <w:basedOn w:val="DefaultParagraphFont"/>
    <w:link w:val="Heading2"/>
    <w:uiPriority w:val="9"/>
    <w:semiHidden w:val="1"/>
    <w:rsid w:val="00811D9B"/>
    <w:rPr>
      <w:rFonts w:asciiTheme="majorHAnsi" w:cstheme="majorBidi" w:eastAsiaTheme="majorEastAsia" w:hAnsiTheme="majorHAnsi"/>
      <w:color w:val="365f91" w:themeColor="accent1" w:themeShade="0000BF"/>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FXldlVZ34+zEPMMiDDr8fB/afA==">CgMxLjAyCGguZ2pkZ3hzOAByITFoMDdFYlJvNk9tQ0ZCTm9qU0VFaWdfOTRWUVFwWTNTMg==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2021-10-06T14:15:00Z</dcterms:created>
  <dc:creator>ATA_PEGASUS</dc:creator>
</cp:coreProperties>
</file>